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EFBE7" w14:textId="66FDCBC5" w:rsidR="00D45994" w:rsidRPr="00924E34" w:rsidRDefault="00AA507E" w:rsidP="00AA507E">
      <w:pPr>
        <w:rPr>
          <w:sz w:val="48"/>
          <w:szCs w:val="48"/>
        </w:rPr>
      </w:pPr>
      <w:r>
        <w:rPr>
          <w:noProof/>
        </w:rPr>
        <w:drawing>
          <wp:inline distT="0" distB="0" distL="0" distR="0" wp14:anchorId="6B52DCAC" wp14:editId="1F785867">
            <wp:extent cx="590629" cy="581025"/>
            <wp:effectExtent l="0" t="0" r="0" b="0"/>
            <wp:docPr id="1602113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15" cy="60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1886">
        <w:rPr>
          <w:sz w:val="48"/>
          <w:szCs w:val="48"/>
        </w:rPr>
        <w:tab/>
        <w:t xml:space="preserve">   LMFD MONTHLY UPDATES      </w:t>
      </w:r>
      <w:r w:rsidR="005F1886">
        <w:rPr>
          <w:sz w:val="48"/>
          <w:szCs w:val="48"/>
        </w:rPr>
        <w:tab/>
      </w:r>
      <w:r>
        <w:rPr>
          <w:noProof/>
        </w:rPr>
        <w:drawing>
          <wp:inline distT="0" distB="0" distL="0" distR="0" wp14:anchorId="2E2671E8" wp14:editId="13EC9159">
            <wp:extent cx="590629" cy="581025"/>
            <wp:effectExtent l="0" t="0" r="0" b="0"/>
            <wp:docPr id="753393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15" cy="60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3BF99" w14:textId="12DEA725" w:rsidR="00AA507E" w:rsidRDefault="00AA507E" w:rsidP="00AA507E">
      <w:pPr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Department </w:t>
      </w:r>
      <w:r w:rsidR="00D45994">
        <w:rPr>
          <w:sz w:val="22"/>
          <w:szCs w:val="22"/>
          <w14:ligatures w14:val="none"/>
        </w:rPr>
        <w:t xml:space="preserve">staffing </w:t>
      </w:r>
      <w:r>
        <w:rPr>
          <w:sz w:val="22"/>
          <w:szCs w:val="22"/>
          <w14:ligatures w14:val="none"/>
        </w:rPr>
        <w:t>updates</w:t>
      </w:r>
    </w:p>
    <w:p w14:paraId="7B041E30" w14:textId="14173BE2" w:rsidR="009D6AAA" w:rsidRDefault="00AA507E" w:rsidP="009D6AAA">
      <w:pPr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                -</w:t>
      </w:r>
      <w:r w:rsidR="009D6AAA">
        <w:rPr>
          <w:sz w:val="22"/>
          <w:szCs w:val="22"/>
          <w14:ligatures w14:val="none"/>
        </w:rPr>
        <w:t>The current</w:t>
      </w:r>
      <w:r>
        <w:rPr>
          <w:sz w:val="22"/>
          <w:szCs w:val="22"/>
          <w14:ligatures w14:val="none"/>
        </w:rPr>
        <w:t xml:space="preserve"> staff total is </w:t>
      </w:r>
      <w:r w:rsidR="005F1886">
        <w:rPr>
          <w:sz w:val="22"/>
          <w:szCs w:val="22"/>
          <w14:ligatures w14:val="none"/>
        </w:rPr>
        <w:t>38</w:t>
      </w:r>
      <w:r w:rsidR="009D6AAA">
        <w:rPr>
          <w:sz w:val="22"/>
          <w:szCs w:val="22"/>
          <w14:ligatures w14:val="none"/>
        </w:rPr>
        <w:t>,</w:t>
      </w:r>
      <w:r>
        <w:rPr>
          <w:sz w:val="22"/>
          <w:szCs w:val="22"/>
          <w14:ligatures w14:val="none"/>
        </w:rPr>
        <w:t xml:space="preserve"> this includes Paid on Call (POC) and Full-time staff (FTE)</w:t>
      </w:r>
      <w:r w:rsidR="009D6AAA">
        <w:rPr>
          <w:sz w:val="22"/>
          <w:szCs w:val="22"/>
          <w14:ligatures w14:val="none"/>
        </w:rPr>
        <w:t xml:space="preserve">. </w:t>
      </w:r>
    </w:p>
    <w:p w14:paraId="5ABC40F7" w14:textId="56919535" w:rsidR="00AA507E" w:rsidRDefault="009D6AAA" w:rsidP="009D6AAA">
      <w:pPr>
        <w:ind w:left="72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-</w:t>
      </w:r>
      <w:r w:rsidR="00AA507E">
        <w:rPr>
          <w:sz w:val="22"/>
          <w:szCs w:val="22"/>
          <w14:ligatures w14:val="none"/>
        </w:rPr>
        <w:t xml:space="preserve">The </w:t>
      </w:r>
      <w:r>
        <w:rPr>
          <w:sz w:val="22"/>
          <w:szCs w:val="22"/>
          <w14:ligatures w14:val="none"/>
        </w:rPr>
        <w:t>city</w:t>
      </w:r>
      <w:r w:rsidR="00AA507E">
        <w:rPr>
          <w:sz w:val="22"/>
          <w:szCs w:val="22"/>
          <w14:ligatures w14:val="none"/>
        </w:rPr>
        <w:t xml:space="preserve"> currently employes </w:t>
      </w:r>
      <w:r w:rsidR="005F1886">
        <w:rPr>
          <w:sz w:val="22"/>
          <w:szCs w:val="22"/>
          <w14:ligatures w14:val="none"/>
        </w:rPr>
        <w:t>2</w:t>
      </w:r>
      <w:r w:rsidR="00AA507E">
        <w:rPr>
          <w:sz w:val="22"/>
          <w:szCs w:val="22"/>
          <w14:ligatures w14:val="none"/>
        </w:rPr>
        <w:t xml:space="preserve"> </w:t>
      </w:r>
      <w:r>
        <w:rPr>
          <w:sz w:val="22"/>
          <w:szCs w:val="22"/>
          <w14:ligatures w14:val="none"/>
        </w:rPr>
        <w:t xml:space="preserve">personnel that work FTE on the </w:t>
      </w:r>
      <w:r w:rsidR="00AA507E">
        <w:rPr>
          <w:sz w:val="22"/>
          <w:szCs w:val="22"/>
          <w14:ligatures w14:val="none"/>
        </w:rPr>
        <w:t xml:space="preserve">roads </w:t>
      </w:r>
      <w:r>
        <w:rPr>
          <w:sz w:val="22"/>
          <w:szCs w:val="22"/>
          <w14:ligatures w14:val="none"/>
        </w:rPr>
        <w:t>and</w:t>
      </w:r>
      <w:r w:rsidR="00AA507E">
        <w:rPr>
          <w:sz w:val="22"/>
          <w:szCs w:val="22"/>
          <w14:ligatures w14:val="none"/>
        </w:rPr>
        <w:t xml:space="preserve"> parks that are </w:t>
      </w:r>
      <w:r>
        <w:rPr>
          <w:sz w:val="22"/>
          <w:szCs w:val="22"/>
          <w14:ligatures w14:val="none"/>
        </w:rPr>
        <w:t>a part</w:t>
      </w:r>
      <w:r w:rsidR="00AA507E">
        <w:rPr>
          <w:sz w:val="22"/>
          <w:szCs w:val="22"/>
          <w14:ligatures w14:val="none"/>
        </w:rPr>
        <w:t xml:space="preserve"> of the LMFD roster assisting with </w:t>
      </w:r>
      <w:r w:rsidR="00D45994">
        <w:rPr>
          <w:sz w:val="22"/>
          <w:szCs w:val="22"/>
          <w14:ligatures w14:val="none"/>
        </w:rPr>
        <w:t>daytime</w:t>
      </w:r>
      <w:r w:rsidR="00AA507E">
        <w:rPr>
          <w:sz w:val="22"/>
          <w:szCs w:val="22"/>
          <w14:ligatures w14:val="none"/>
        </w:rPr>
        <w:t xml:space="preserve"> responses. </w:t>
      </w:r>
    </w:p>
    <w:p w14:paraId="4580F469" w14:textId="7F2D4AFD" w:rsidR="004557BB" w:rsidRDefault="005F1886" w:rsidP="004557BB">
      <w:pPr>
        <w:ind w:left="72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-No new applications.</w:t>
      </w:r>
    </w:p>
    <w:p w14:paraId="3F3416BA" w14:textId="492BAAA9" w:rsidR="00574004" w:rsidRDefault="00574004" w:rsidP="004557BB">
      <w:pPr>
        <w:ind w:left="72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-Will be scheduling meetings with staff that had very few responses over 2025 to discuss </w:t>
      </w:r>
      <w:r w:rsidR="00C14D72">
        <w:rPr>
          <w:sz w:val="22"/>
          <w:szCs w:val="22"/>
          <w14:ligatures w14:val="none"/>
        </w:rPr>
        <w:t>their abilities</w:t>
      </w:r>
      <w:r>
        <w:rPr>
          <w:sz w:val="22"/>
          <w:szCs w:val="22"/>
          <w14:ligatures w14:val="none"/>
        </w:rPr>
        <w:t xml:space="preserve"> and commitment moving forward. </w:t>
      </w:r>
    </w:p>
    <w:p w14:paraId="314552C4" w14:textId="77777777" w:rsidR="00C14D72" w:rsidRDefault="00C14D72" w:rsidP="004557BB">
      <w:pPr>
        <w:ind w:left="720"/>
        <w:rPr>
          <w:sz w:val="22"/>
          <w:szCs w:val="22"/>
          <w14:ligatures w14:val="none"/>
        </w:rPr>
      </w:pPr>
    </w:p>
    <w:p w14:paraId="4B5A4D4F" w14:textId="07A2CCDE" w:rsidR="00AA507E" w:rsidRDefault="00D45994" w:rsidP="00AA507E">
      <w:pPr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Department updates</w:t>
      </w:r>
    </w:p>
    <w:p w14:paraId="4CF276F8" w14:textId="1BFF0D4F" w:rsidR="00924E34" w:rsidRDefault="00924E34" w:rsidP="0071339A">
      <w:pPr>
        <w:ind w:left="72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-</w:t>
      </w:r>
      <w:r w:rsidR="0071339A">
        <w:rPr>
          <w:sz w:val="22"/>
          <w:szCs w:val="22"/>
          <w14:ligatures w14:val="none"/>
        </w:rPr>
        <w:t>Fire Response-5, Hazardous Incident-2, Alarm Activations-6, Medical Incidents-11, Water Rescue-1, Other Incident Types-7</w:t>
      </w:r>
      <w:r>
        <w:rPr>
          <w:sz w:val="22"/>
          <w:szCs w:val="22"/>
          <w14:ligatures w14:val="none"/>
        </w:rPr>
        <w:t>.</w:t>
      </w:r>
    </w:p>
    <w:p w14:paraId="2E254611" w14:textId="77777777" w:rsidR="00924E34" w:rsidRDefault="00924E34" w:rsidP="00AA507E">
      <w:pPr>
        <w:rPr>
          <w:sz w:val="22"/>
          <w:szCs w:val="22"/>
          <w14:ligatures w14:val="none"/>
        </w:rPr>
      </w:pPr>
    </w:p>
    <w:p w14:paraId="3011DC04" w14:textId="33E8F6CE" w:rsidR="00924E34" w:rsidRDefault="009F4BDD" w:rsidP="00924E34">
      <w:pPr>
        <w:ind w:left="72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-Planning for the return of the LMFD Spaghetti Dinner has started, will be held in the first quarter of 2026. </w:t>
      </w:r>
      <w:r w:rsidR="00B647F9">
        <w:rPr>
          <w:sz w:val="22"/>
          <w:szCs w:val="22"/>
          <w14:ligatures w14:val="none"/>
        </w:rPr>
        <w:t>Currently the date is going to be April 11</w:t>
      </w:r>
      <w:r w:rsidR="00B647F9" w:rsidRPr="00B647F9">
        <w:rPr>
          <w:sz w:val="22"/>
          <w:szCs w:val="22"/>
          <w:vertAlign w:val="superscript"/>
          <w14:ligatures w14:val="none"/>
        </w:rPr>
        <w:t>th</w:t>
      </w:r>
      <w:r w:rsidR="00B647F9">
        <w:rPr>
          <w:sz w:val="22"/>
          <w:szCs w:val="22"/>
          <w14:ligatures w14:val="none"/>
        </w:rPr>
        <w:t xml:space="preserve">. </w:t>
      </w:r>
      <w:r>
        <w:rPr>
          <w:sz w:val="22"/>
          <w:szCs w:val="22"/>
          <w14:ligatures w14:val="none"/>
        </w:rPr>
        <w:t xml:space="preserve">The LMFD Spaghetti dinner has been asked about numerous times in and around the community. </w:t>
      </w:r>
    </w:p>
    <w:p w14:paraId="3F364FA9" w14:textId="77777777" w:rsidR="00924E34" w:rsidRDefault="00924E34" w:rsidP="00924E34">
      <w:pPr>
        <w:ind w:left="720"/>
        <w:rPr>
          <w:sz w:val="22"/>
          <w:szCs w:val="22"/>
          <w14:ligatures w14:val="none"/>
        </w:rPr>
      </w:pPr>
    </w:p>
    <w:p w14:paraId="37869CE2" w14:textId="2B23130E" w:rsidR="006109D5" w:rsidRDefault="006109D5" w:rsidP="006109D5">
      <w:pPr>
        <w:ind w:left="72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-</w:t>
      </w:r>
      <w:r w:rsidR="0071339A">
        <w:rPr>
          <w:sz w:val="22"/>
          <w:szCs w:val="22"/>
          <w14:ligatures w14:val="none"/>
        </w:rPr>
        <w:t>January 2025</w:t>
      </w:r>
      <w:r w:rsidR="00B264DD">
        <w:rPr>
          <w:sz w:val="22"/>
          <w:szCs w:val="22"/>
          <w14:ligatures w14:val="none"/>
        </w:rPr>
        <w:t xml:space="preserve"> (</w:t>
      </w:r>
      <w:r w:rsidR="0071339A">
        <w:rPr>
          <w:sz w:val="22"/>
          <w:szCs w:val="22"/>
          <w14:ligatures w14:val="none"/>
        </w:rPr>
        <w:t>54</w:t>
      </w:r>
      <w:r w:rsidR="00B264DD">
        <w:rPr>
          <w:sz w:val="22"/>
          <w:szCs w:val="22"/>
          <w14:ligatures w14:val="none"/>
        </w:rPr>
        <w:t xml:space="preserve"> calls for service) compared to </w:t>
      </w:r>
      <w:r w:rsidR="0071339A">
        <w:rPr>
          <w:sz w:val="22"/>
          <w:szCs w:val="22"/>
          <w14:ligatures w14:val="none"/>
        </w:rPr>
        <w:t>January 2026</w:t>
      </w:r>
      <w:r w:rsidR="00B264DD">
        <w:rPr>
          <w:sz w:val="22"/>
          <w:szCs w:val="22"/>
          <w14:ligatures w14:val="none"/>
        </w:rPr>
        <w:t xml:space="preserve"> (</w:t>
      </w:r>
      <w:r w:rsidR="0071339A">
        <w:rPr>
          <w:sz w:val="22"/>
          <w:szCs w:val="22"/>
          <w14:ligatures w14:val="none"/>
        </w:rPr>
        <w:t>32</w:t>
      </w:r>
      <w:r w:rsidR="00B264DD">
        <w:rPr>
          <w:sz w:val="22"/>
          <w:szCs w:val="22"/>
          <w14:ligatures w14:val="none"/>
        </w:rPr>
        <w:t xml:space="preserve"> calls for service) </w:t>
      </w:r>
      <w:r w:rsidR="0071339A">
        <w:rPr>
          <w:sz w:val="22"/>
          <w:szCs w:val="22"/>
          <w14:ligatures w14:val="none"/>
        </w:rPr>
        <w:t>-43.7% decrease</w:t>
      </w:r>
    </w:p>
    <w:p w14:paraId="00C12A6F" w14:textId="77777777" w:rsidR="006D2F58" w:rsidRDefault="006D2F58" w:rsidP="0071339A">
      <w:pPr>
        <w:rPr>
          <w:sz w:val="22"/>
          <w:szCs w:val="22"/>
          <w14:ligatures w14:val="none"/>
        </w:rPr>
      </w:pPr>
    </w:p>
    <w:p w14:paraId="09C9338E" w14:textId="5996B69F" w:rsidR="006109D5" w:rsidRDefault="006109D5" w:rsidP="006109D5">
      <w:pPr>
        <w:ind w:left="72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-During the month of </w:t>
      </w:r>
      <w:r w:rsidR="0071339A">
        <w:rPr>
          <w:sz w:val="22"/>
          <w:szCs w:val="22"/>
          <w14:ligatures w14:val="none"/>
        </w:rPr>
        <w:t>January</w:t>
      </w:r>
      <w:r>
        <w:rPr>
          <w:sz w:val="22"/>
          <w:szCs w:val="22"/>
          <w14:ligatures w14:val="none"/>
        </w:rPr>
        <w:t xml:space="preserve">, we had a total of </w:t>
      </w:r>
      <w:r w:rsidR="0055262A">
        <w:rPr>
          <w:sz w:val="22"/>
          <w:szCs w:val="22"/>
          <w14:ligatures w14:val="none"/>
        </w:rPr>
        <w:t>32</w:t>
      </w:r>
      <w:r>
        <w:rPr>
          <w:sz w:val="22"/>
          <w:szCs w:val="22"/>
          <w14:ligatures w14:val="none"/>
        </w:rPr>
        <w:t xml:space="preserve"> incidents, the total number of responders was </w:t>
      </w:r>
      <w:r w:rsidR="00574004">
        <w:rPr>
          <w:sz w:val="22"/>
          <w:szCs w:val="22"/>
          <w14:ligatures w14:val="none"/>
        </w:rPr>
        <w:t>2</w:t>
      </w:r>
      <w:r w:rsidR="00394CDA">
        <w:rPr>
          <w:sz w:val="22"/>
          <w:szCs w:val="22"/>
          <w14:ligatures w14:val="none"/>
        </w:rPr>
        <w:t>11</w:t>
      </w:r>
      <w:r>
        <w:rPr>
          <w:sz w:val="22"/>
          <w:szCs w:val="22"/>
          <w14:ligatures w14:val="none"/>
        </w:rPr>
        <w:t xml:space="preserve">, with an average of </w:t>
      </w:r>
      <w:r w:rsidR="00574004">
        <w:rPr>
          <w:sz w:val="22"/>
          <w:szCs w:val="22"/>
          <w14:ligatures w14:val="none"/>
        </w:rPr>
        <w:t>8.4</w:t>
      </w:r>
      <w:r w:rsidR="00394CDA">
        <w:rPr>
          <w:sz w:val="22"/>
          <w:szCs w:val="22"/>
          <w14:ligatures w14:val="none"/>
        </w:rPr>
        <w:t>4</w:t>
      </w:r>
      <w:r>
        <w:rPr>
          <w:sz w:val="22"/>
          <w:szCs w:val="22"/>
          <w14:ligatures w14:val="none"/>
        </w:rPr>
        <w:t xml:space="preserve"> responders per incident. </w:t>
      </w:r>
    </w:p>
    <w:p w14:paraId="1A30B18E" w14:textId="77777777" w:rsidR="00924E34" w:rsidRDefault="00924E34" w:rsidP="00394CDA">
      <w:pPr>
        <w:rPr>
          <w:sz w:val="22"/>
          <w:szCs w:val="22"/>
          <w14:ligatures w14:val="none"/>
        </w:rPr>
      </w:pPr>
    </w:p>
    <w:p w14:paraId="15FE438E" w14:textId="093B2DFE" w:rsidR="00924E34" w:rsidRDefault="00924E34" w:rsidP="006109D5">
      <w:pPr>
        <w:ind w:left="72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-</w:t>
      </w:r>
      <w:r w:rsidR="00394CDA">
        <w:rPr>
          <w:sz w:val="22"/>
          <w:szCs w:val="22"/>
          <w14:ligatures w14:val="none"/>
        </w:rPr>
        <w:t xml:space="preserve">Revised and Updates to SOG’s have been implemented </w:t>
      </w:r>
    </w:p>
    <w:p w14:paraId="0EF8BBF4" w14:textId="27F1EC8D" w:rsidR="006109D5" w:rsidRDefault="006109D5" w:rsidP="006109D5">
      <w:pPr>
        <w:rPr>
          <w:sz w:val="22"/>
          <w:szCs w:val="22"/>
          <w14:ligatures w14:val="none"/>
        </w:rPr>
      </w:pPr>
    </w:p>
    <w:p w14:paraId="3870BF4F" w14:textId="10935BC9" w:rsidR="00967DB6" w:rsidRDefault="00AA507E" w:rsidP="00AA507E">
      <w:pPr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Department budget</w:t>
      </w:r>
      <w:r w:rsidR="00967DB6">
        <w:rPr>
          <w:sz w:val="22"/>
          <w:szCs w:val="22"/>
          <w14:ligatures w14:val="none"/>
        </w:rPr>
        <w:tab/>
      </w:r>
    </w:p>
    <w:p w14:paraId="6C9D256F" w14:textId="47377480" w:rsidR="00B647F9" w:rsidRDefault="00394CDA" w:rsidP="009F4BDD">
      <w:pPr>
        <w:ind w:left="72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-UTV was ordered and we should see it in early February</w:t>
      </w:r>
    </w:p>
    <w:p w14:paraId="0D9DD7F8" w14:textId="20420829" w:rsidR="009F4BDD" w:rsidRDefault="00C568AE" w:rsidP="00AA507E">
      <w:pPr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ab/>
      </w:r>
    </w:p>
    <w:p w14:paraId="6D7A305D" w14:textId="2D576A82" w:rsidR="00AA507E" w:rsidRDefault="00AA507E" w:rsidP="00AA507E">
      <w:pPr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>Vehicle updates</w:t>
      </w:r>
    </w:p>
    <w:p w14:paraId="3C361BEF" w14:textId="5F3F7786" w:rsidR="00C14D72" w:rsidRDefault="00C14D72" w:rsidP="00924E34">
      <w:pPr>
        <w:ind w:left="720"/>
        <w:rPr>
          <w:sz w:val="22"/>
          <w:szCs w:val="22"/>
          <w14:ligatures w14:val="none"/>
        </w:rPr>
      </w:pPr>
      <w:r>
        <w:rPr>
          <w:sz w:val="22"/>
          <w:szCs w:val="22"/>
          <w14:ligatures w14:val="none"/>
        </w:rPr>
        <w:t xml:space="preserve">-No issues </w:t>
      </w:r>
      <w:r w:rsidR="00924E34">
        <w:rPr>
          <w:sz w:val="22"/>
          <w:szCs w:val="22"/>
          <w14:ligatures w14:val="none"/>
        </w:rPr>
        <w:t>currently</w:t>
      </w:r>
      <w:r>
        <w:rPr>
          <w:sz w:val="22"/>
          <w:szCs w:val="22"/>
          <w14:ligatures w14:val="none"/>
        </w:rPr>
        <w:t xml:space="preserve">. </w:t>
      </w:r>
    </w:p>
    <w:p w14:paraId="207F2732" w14:textId="77777777" w:rsidR="00394CDA" w:rsidRDefault="00394CDA" w:rsidP="00434D20">
      <w:pPr>
        <w:ind w:left="720"/>
        <w:jc w:val="center"/>
        <w:rPr>
          <w:sz w:val="48"/>
          <w:szCs w:val="48"/>
          <w14:ligatures w14:val="none"/>
        </w:rPr>
      </w:pPr>
    </w:p>
    <w:p w14:paraId="728C15C2" w14:textId="77777777" w:rsidR="00394CDA" w:rsidRDefault="00394CDA" w:rsidP="00434D20">
      <w:pPr>
        <w:ind w:left="720"/>
        <w:jc w:val="center"/>
        <w:rPr>
          <w:sz w:val="48"/>
          <w:szCs w:val="48"/>
          <w14:ligatures w14:val="none"/>
        </w:rPr>
      </w:pPr>
    </w:p>
    <w:p w14:paraId="3C264827" w14:textId="77777777" w:rsidR="00394CDA" w:rsidRDefault="00394CDA" w:rsidP="00434D20">
      <w:pPr>
        <w:ind w:left="720"/>
        <w:jc w:val="center"/>
        <w:rPr>
          <w:sz w:val="48"/>
          <w:szCs w:val="48"/>
          <w14:ligatures w14:val="none"/>
        </w:rPr>
      </w:pPr>
    </w:p>
    <w:p w14:paraId="6A1BE2B0" w14:textId="77777777" w:rsidR="00394CDA" w:rsidRDefault="00394CDA" w:rsidP="00434D20">
      <w:pPr>
        <w:ind w:left="720"/>
        <w:jc w:val="center"/>
        <w:rPr>
          <w:sz w:val="48"/>
          <w:szCs w:val="48"/>
          <w14:ligatures w14:val="none"/>
        </w:rPr>
      </w:pPr>
    </w:p>
    <w:p w14:paraId="5105EF4A" w14:textId="77777777" w:rsidR="00394CDA" w:rsidRDefault="00394CDA" w:rsidP="00434D20">
      <w:pPr>
        <w:ind w:left="720"/>
        <w:jc w:val="center"/>
        <w:rPr>
          <w:sz w:val="48"/>
          <w:szCs w:val="48"/>
          <w14:ligatures w14:val="none"/>
        </w:rPr>
      </w:pPr>
    </w:p>
    <w:p w14:paraId="509661E1" w14:textId="77777777" w:rsidR="00394CDA" w:rsidRDefault="00394CDA" w:rsidP="00434D20">
      <w:pPr>
        <w:ind w:left="720"/>
        <w:jc w:val="center"/>
        <w:rPr>
          <w:sz w:val="48"/>
          <w:szCs w:val="48"/>
          <w14:ligatures w14:val="none"/>
        </w:rPr>
      </w:pPr>
    </w:p>
    <w:p w14:paraId="0F3755F5" w14:textId="77777777" w:rsidR="00394CDA" w:rsidRDefault="00394CDA" w:rsidP="00434D20">
      <w:pPr>
        <w:ind w:left="720"/>
        <w:jc w:val="center"/>
        <w:rPr>
          <w:sz w:val="48"/>
          <w:szCs w:val="48"/>
          <w14:ligatures w14:val="none"/>
        </w:rPr>
      </w:pPr>
    </w:p>
    <w:p w14:paraId="2FA0B07F" w14:textId="3435CE47" w:rsidR="00C14D72" w:rsidRPr="00434D20" w:rsidRDefault="00434D20" w:rsidP="00434D20">
      <w:pPr>
        <w:ind w:left="720"/>
        <w:jc w:val="center"/>
        <w:rPr>
          <w:sz w:val="48"/>
          <w:szCs w:val="48"/>
          <w14:ligatures w14:val="none"/>
        </w:rPr>
      </w:pPr>
      <w:r w:rsidRPr="00434D20">
        <w:rPr>
          <w:sz w:val="48"/>
          <w:szCs w:val="48"/>
          <w14:ligatures w14:val="none"/>
        </w:rPr>
        <w:lastRenderedPageBreak/>
        <w:t>Department Information</w:t>
      </w:r>
    </w:p>
    <w:p w14:paraId="071F22D1" w14:textId="77777777" w:rsidR="00C14D72" w:rsidRDefault="00C14D72" w:rsidP="00B647F9">
      <w:pPr>
        <w:ind w:left="720"/>
        <w:rPr>
          <w:sz w:val="22"/>
          <w:szCs w:val="22"/>
          <w14:ligatures w14:val="none"/>
        </w:rPr>
      </w:pPr>
    </w:p>
    <w:p w14:paraId="02F62125" w14:textId="77777777" w:rsidR="00C14D72" w:rsidRDefault="00C14D72" w:rsidP="00434D20">
      <w:pPr>
        <w:rPr>
          <w:sz w:val="22"/>
          <w:szCs w:val="22"/>
          <w14:ligatures w14:val="none"/>
        </w:rPr>
      </w:pPr>
    </w:p>
    <w:p w14:paraId="5036C5CF" w14:textId="7D7B751E" w:rsidR="00C14D72" w:rsidRDefault="0023417E" w:rsidP="00C14D72">
      <w:pPr>
        <w:ind w:left="720"/>
        <w:jc w:val="center"/>
        <w:rPr>
          <w:sz w:val="22"/>
          <w:szCs w:val="22"/>
          <w14:ligatures w14:val="none"/>
        </w:rPr>
      </w:pPr>
      <w:r>
        <w:rPr>
          <w:noProof/>
          <w:sz w:val="22"/>
          <w:szCs w:val="22"/>
          <w14:ligatures w14:val="none"/>
        </w:rPr>
        <w:drawing>
          <wp:inline distT="0" distB="0" distL="0" distR="0" wp14:anchorId="391E6BA0" wp14:editId="53D069E6">
            <wp:extent cx="4578350" cy="2755900"/>
            <wp:effectExtent l="0" t="0" r="0" b="6350"/>
            <wp:docPr id="6670446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6EDA80" w14:textId="77777777" w:rsidR="00C14D72" w:rsidRDefault="00C14D72" w:rsidP="00B647F9">
      <w:pPr>
        <w:ind w:left="720"/>
        <w:rPr>
          <w:sz w:val="22"/>
          <w:szCs w:val="22"/>
          <w14:ligatures w14:val="none"/>
        </w:rPr>
      </w:pPr>
    </w:p>
    <w:p w14:paraId="4B6F5E38" w14:textId="77777777" w:rsidR="00C14D72" w:rsidRDefault="00C14D72" w:rsidP="00B647F9">
      <w:pPr>
        <w:ind w:left="720"/>
        <w:rPr>
          <w:sz w:val="22"/>
          <w:szCs w:val="22"/>
          <w14:ligatures w14:val="none"/>
        </w:rPr>
      </w:pPr>
    </w:p>
    <w:p w14:paraId="1DD57811" w14:textId="77777777" w:rsidR="00C14D72" w:rsidRDefault="00C14D72" w:rsidP="00B647F9">
      <w:pPr>
        <w:ind w:left="720"/>
        <w:rPr>
          <w:sz w:val="22"/>
          <w:szCs w:val="22"/>
          <w14:ligatures w14:val="none"/>
        </w:rPr>
      </w:pPr>
    </w:p>
    <w:p w14:paraId="43287D3A" w14:textId="1A449AB2" w:rsidR="00C14D72" w:rsidRDefault="0023417E" w:rsidP="00C14D72">
      <w:pPr>
        <w:ind w:left="720"/>
        <w:jc w:val="center"/>
        <w:rPr>
          <w:sz w:val="22"/>
          <w:szCs w:val="22"/>
          <w14:ligatures w14:val="none"/>
        </w:rPr>
      </w:pPr>
      <w:r>
        <w:rPr>
          <w:noProof/>
          <w:sz w:val="22"/>
          <w:szCs w:val="22"/>
          <w14:ligatures w14:val="none"/>
        </w:rPr>
        <w:drawing>
          <wp:inline distT="0" distB="0" distL="0" distR="0" wp14:anchorId="5745FFFF" wp14:editId="0B1AB2A8">
            <wp:extent cx="4578350" cy="2755900"/>
            <wp:effectExtent l="0" t="0" r="0" b="6350"/>
            <wp:docPr id="9386021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A23ACE" w14:textId="77777777" w:rsidR="00C14D72" w:rsidRDefault="00C14D72" w:rsidP="00B647F9">
      <w:pPr>
        <w:ind w:left="720"/>
        <w:rPr>
          <w:sz w:val="22"/>
          <w:szCs w:val="22"/>
          <w14:ligatures w14:val="none"/>
        </w:rPr>
      </w:pPr>
    </w:p>
    <w:p w14:paraId="30E67367" w14:textId="46F00654" w:rsidR="00C14D72" w:rsidRDefault="00C14D72" w:rsidP="00C14D72">
      <w:pPr>
        <w:ind w:left="720"/>
        <w:jc w:val="center"/>
        <w:rPr>
          <w:sz w:val="22"/>
          <w:szCs w:val="22"/>
          <w14:ligatures w14:val="none"/>
        </w:rPr>
      </w:pPr>
    </w:p>
    <w:p w14:paraId="2E2F4CBD" w14:textId="77777777" w:rsidR="00C14D72" w:rsidRDefault="00C14D72" w:rsidP="00B647F9">
      <w:pPr>
        <w:ind w:left="720"/>
        <w:rPr>
          <w:sz w:val="22"/>
          <w:szCs w:val="22"/>
          <w14:ligatures w14:val="none"/>
        </w:rPr>
      </w:pPr>
    </w:p>
    <w:p w14:paraId="75E49ECD" w14:textId="77777777" w:rsidR="00C14D72" w:rsidRDefault="00C14D72" w:rsidP="00B647F9">
      <w:pPr>
        <w:ind w:left="720"/>
        <w:rPr>
          <w:sz w:val="22"/>
          <w:szCs w:val="22"/>
          <w14:ligatures w14:val="none"/>
        </w:rPr>
      </w:pPr>
    </w:p>
    <w:p w14:paraId="116272F3" w14:textId="77777777" w:rsidR="00C14D72" w:rsidRDefault="00C14D72" w:rsidP="00B647F9">
      <w:pPr>
        <w:ind w:left="720"/>
        <w:rPr>
          <w:sz w:val="22"/>
          <w:szCs w:val="22"/>
          <w14:ligatures w14:val="none"/>
        </w:rPr>
      </w:pPr>
    </w:p>
    <w:p w14:paraId="2C84DD97" w14:textId="5F650082" w:rsidR="00C14D72" w:rsidRDefault="00394CDA" w:rsidP="00C14D72">
      <w:pPr>
        <w:ind w:left="720"/>
        <w:jc w:val="center"/>
        <w:rPr>
          <w:sz w:val="22"/>
          <w:szCs w:val="22"/>
          <w14:ligatures w14:val="none"/>
        </w:rPr>
      </w:pPr>
      <w:r>
        <w:rPr>
          <w:noProof/>
          <w:sz w:val="22"/>
          <w:szCs w:val="22"/>
          <w14:ligatures w14:val="none"/>
        </w:rPr>
        <w:lastRenderedPageBreak/>
        <w:drawing>
          <wp:inline distT="0" distB="0" distL="0" distR="0" wp14:anchorId="6B0418AA" wp14:editId="07E460DF">
            <wp:extent cx="4578350" cy="2755900"/>
            <wp:effectExtent l="0" t="0" r="0" b="6350"/>
            <wp:docPr id="18499049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68A3AF" w14:textId="77777777" w:rsidR="00394CDA" w:rsidRDefault="00394CDA" w:rsidP="00C14D72">
      <w:pPr>
        <w:ind w:left="720"/>
        <w:jc w:val="center"/>
        <w:rPr>
          <w:sz w:val="22"/>
          <w:szCs w:val="22"/>
          <w14:ligatures w14:val="none"/>
        </w:rPr>
      </w:pPr>
    </w:p>
    <w:p w14:paraId="11DFD866" w14:textId="4726245D" w:rsidR="00394CDA" w:rsidRDefault="00394CDA" w:rsidP="00C14D72">
      <w:pPr>
        <w:ind w:left="720"/>
        <w:jc w:val="center"/>
        <w:rPr>
          <w:sz w:val="22"/>
          <w:szCs w:val="22"/>
          <w14:ligatures w14:val="none"/>
        </w:rPr>
      </w:pPr>
      <w:r>
        <w:rPr>
          <w:noProof/>
          <w:sz w:val="22"/>
          <w:szCs w:val="22"/>
          <w14:ligatures w14:val="none"/>
        </w:rPr>
        <w:drawing>
          <wp:inline distT="0" distB="0" distL="0" distR="0" wp14:anchorId="4791FEB9" wp14:editId="17211C9D">
            <wp:extent cx="4578350" cy="2571750"/>
            <wp:effectExtent l="0" t="0" r="0" b="0"/>
            <wp:docPr id="212939918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57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99D26C" w14:textId="77777777" w:rsidR="00394CDA" w:rsidRDefault="00394CDA" w:rsidP="00C14D72">
      <w:pPr>
        <w:ind w:left="720"/>
        <w:jc w:val="center"/>
        <w:rPr>
          <w:sz w:val="22"/>
          <w:szCs w:val="22"/>
          <w14:ligatures w14:val="none"/>
        </w:rPr>
      </w:pPr>
    </w:p>
    <w:p w14:paraId="71385A4F" w14:textId="2B982A9F" w:rsidR="00394CDA" w:rsidRPr="00967DB6" w:rsidRDefault="00394CDA" w:rsidP="00C14D72">
      <w:pPr>
        <w:ind w:left="720"/>
        <w:jc w:val="center"/>
        <w:rPr>
          <w:sz w:val="22"/>
          <w:szCs w:val="22"/>
          <w14:ligatures w14:val="none"/>
        </w:rPr>
      </w:pPr>
      <w:r>
        <w:rPr>
          <w:noProof/>
          <w:sz w:val="22"/>
          <w:szCs w:val="22"/>
          <w14:ligatures w14:val="none"/>
        </w:rPr>
        <w:drawing>
          <wp:inline distT="0" distB="0" distL="0" distR="0" wp14:anchorId="47AA0340" wp14:editId="4BB87A0C">
            <wp:extent cx="4584700" cy="2533650"/>
            <wp:effectExtent l="0" t="0" r="6350" b="0"/>
            <wp:docPr id="38189150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94CDA" w:rsidRPr="00967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7E"/>
    <w:rsid w:val="00041404"/>
    <w:rsid w:val="000753A3"/>
    <w:rsid w:val="001B3F57"/>
    <w:rsid w:val="0023417E"/>
    <w:rsid w:val="003706FB"/>
    <w:rsid w:val="00380433"/>
    <w:rsid w:val="00394CDA"/>
    <w:rsid w:val="00434D20"/>
    <w:rsid w:val="00442953"/>
    <w:rsid w:val="004557BB"/>
    <w:rsid w:val="0055262A"/>
    <w:rsid w:val="00574004"/>
    <w:rsid w:val="00580C97"/>
    <w:rsid w:val="005F1886"/>
    <w:rsid w:val="006109D5"/>
    <w:rsid w:val="006D1822"/>
    <w:rsid w:val="006D2F58"/>
    <w:rsid w:val="0071339A"/>
    <w:rsid w:val="00721B8D"/>
    <w:rsid w:val="007372D9"/>
    <w:rsid w:val="00924E34"/>
    <w:rsid w:val="00967DB6"/>
    <w:rsid w:val="009D6AAA"/>
    <w:rsid w:val="009F0DFB"/>
    <w:rsid w:val="009F4BDD"/>
    <w:rsid w:val="00A22EDF"/>
    <w:rsid w:val="00AA507E"/>
    <w:rsid w:val="00AF717B"/>
    <w:rsid w:val="00B264DD"/>
    <w:rsid w:val="00B647F9"/>
    <w:rsid w:val="00BC3AF1"/>
    <w:rsid w:val="00C14D72"/>
    <w:rsid w:val="00C568AE"/>
    <w:rsid w:val="00C60B31"/>
    <w:rsid w:val="00C704FF"/>
    <w:rsid w:val="00D45994"/>
    <w:rsid w:val="00D674F7"/>
    <w:rsid w:val="00DA0526"/>
    <w:rsid w:val="00DC47AE"/>
    <w:rsid w:val="00E10AF1"/>
    <w:rsid w:val="00E46A9B"/>
    <w:rsid w:val="00E668B0"/>
    <w:rsid w:val="00F353C9"/>
    <w:rsid w:val="00F3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2CAFE"/>
  <w15:chartTrackingRefBased/>
  <w15:docId w15:val="{E7D0A8EA-D0BF-437F-B78A-F8134B6E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07E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0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0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0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0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0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07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07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07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07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0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0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0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0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0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0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0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0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07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AA50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07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AA50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0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0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0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224</Words>
  <Characters>1124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Fire Chief</dc:creator>
  <cp:keywords/>
  <dc:description/>
  <cp:lastModifiedBy>Fire Chief</cp:lastModifiedBy>
  <cp:revision>2</cp:revision>
  <cp:lastPrinted>2026-01-06T19:17:00Z</cp:lastPrinted>
  <dcterms:created xsi:type="dcterms:W3CDTF">2026-03-27T18:21:00Z</dcterms:created>
  <dcterms:modified xsi:type="dcterms:W3CDTF">2026-03-27T18:21:00Z</dcterms:modified>
</cp:coreProperties>
</file>